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1C" w:rsidRPr="00C82C1C" w:rsidRDefault="00C82C1C" w:rsidP="00C82C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2C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ANEXO 3: CATÁLOGO DE PRODUCTOS COMERCIALIZADOS POR DICONSA, S.A. DE C.V.</w:t>
      </w:r>
    </w:p>
    <w:p w:rsidR="00C82C1C" w:rsidRPr="00C82C1C" w:rsidRDefault="00C82C1C" w:rsidP="00C82C1C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C82C1C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PRODUCTOS PARA LA ALIMENTACIÓN Y NUTRICIÓN</w:t>
      </w:r>
    </w:p>
    <w:p w:rsidR="00C82C1C" w:rsidRPr="00CC2A99" w:rsidRDefault="00C82C1C" w:rsidP="00CC2A99">
      <w:pPr>
        <w:shd w:val="clear" w:color="auto" w:fill="FFFFFF"/>
        <w:spacing w:after="0" w:line="360" w:lineRule="auto"/>
        <w:ind w:firstLine="288"/>
        <w:jc w:val="both"/>
        <w:rPr>
          <w:rFonts w:ascii="Arial" w:eastAsia="Times New Roman" w:hAnsi="Arial" w:cs="Arial"/>
          <w:color w:val="2F2F2F"/>
          <w:sz w:val="20"/>
          <w:szCs w:val="20"/>
          <w:lang w:eastAsia="es-MX"/>
        </w:rPr>
      </w:pP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ACEITUNAS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ADEREZOS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ADOBOS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AGUA PURIFICADA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ALIMENTOS INFANTILES COLADOS, PICADOS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ALUBIA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ARTÍCULOS PERECEDEROS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ARROZ A GRANEL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ATOLES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AZÚCAR GLASS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AZÚCAR REFINADA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BEBIDAS DE FRUTA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CAFÉ TOSTADO Y MOLIDO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CAJETA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CARNES ENVASADAS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CEREALES EN BARRA Y PALANQUETAS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CEREALES EN HOJUELAS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CEREALES PARA BEBÉ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CHÍCHARO ENVASADO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CHÍCHARO CON ZANAHORIA ENVASADO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CHILES SECOS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CHILORIO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CHOCOLATE DE MESA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CHOCOLATE GOLOSINA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CONCENTRADO EN POLVO P/BEBIDAS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CONCENTRADO LÍQUIDO P/BEBIDAS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CONSOMÉS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CREMA DE LECHE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DIVERSAS COMIDAS PREPARADAS</w:t>
      </w:r>
    </w:p>
    <w:p w:rsidR="00CC2A99" w:rsidRPr="00CC2A99" w:rsidRDefault="00CC2A99" w:rsidP="00CC2A99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DIVERSOS PESCADOS Y MARISCOS ENVASADOS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DIVERSOS CHILES ENVASADOS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DULCES Y CARAMELOS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ELOTES EN GRANO ENVASADO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EMBUTIDOS ENVASADOS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ESPECIAS ENTERAS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lastRenderedPageBreak/>
        <w:t>ESPECIAS MOLIDAS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CONDIMENTOS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FLANES EN POLVO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FÓRMULAS LÁCTEAS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FRIJOL A GRANEL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FRIJOLES ENLATADOS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FRUTAS ENVASADAS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FRUTAS DESHIDRATADAS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GALLETAS DIVERSAS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GARBANZO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GELATINAS EN POLVO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GRANOLA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HABA PELADA</w:t>
      </w:r>
    </w:p>
    <w:p w:rsidR="00CC2A99" w:rsidRPr="00CC2A99" w:rsidRDefault="00CC2A99" w:rsidP="00A577DA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HARINA DE ARROZ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HARINA DE PLÁTANO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HARINA PARA HOT CAKES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HARINA PARA PASTEL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HUEVO DESHIDRATADO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HUEVO FRESCO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JUGOS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JUGOS PARA BEBÉ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LECHE CONDENSADA O EVAPORADA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LECHE LÍQUIDA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LECHE MATERNIZADA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LECHE SABORIZADA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LECHE SUBSIDIADA LICONSA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MAÍZ CACAHUAZINTLE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MAÍZ NO BLANCO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MAÍZ PALOMERO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MANTECA DE CERDO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MANTECA VEGETAL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MAYONESAS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MERMELADAS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MIELES Y JARABES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EXTRACTOS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MOLES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MOSTAZA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NÉCTARES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lastRenderedPageBreak/>
        <w:t>PAN DE CAJA Y DULCE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PAPILLAS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PILONCILLO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POLVO PARA HORNEAR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PRODUCTOS A BASE DE AMARANTO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PURÉ DE TOMATE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SAL EN GRANO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SALSA CATSUP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SALSA PICANTE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SALSAS CASERAS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SOPAS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SOYA TEXTURIZADA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SUPLEMENTOS ALIMENTICIOS</w:t>
      </w:r>
    </w:p>
    <w:p w:rsidR="00CC2A99" w:rsidRPr="00CC2A99" w:rsidRDefault="00CC2A99" w:rsidP="00A577DA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SUSTITUO DE AZÚCAR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TÉ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TORTILLAS Y TOSTADAS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VEGETALES ENVASADOS</w:t>
      </w:r>
    </w:p>
    <w:p w:rsidR="00CC2A99" w:rsidRPr="00CC2A99" w:rsidRDefault="00CC2A99" w:rsidP="00CC2A99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20"/>
          <w:szCs w:val="20"/>
        </w:rPr>
      </w:pPr>
      <w:r w:rsidRPr="00CC2A99">
        <w:rPr>
          <w:rFonts w:ascii="Arial" w:hAnsi="Arial" w:cs="Arial"/>
          <w:color w:val="2F2F2F"/>
          <w:sz w:val="20"/>
          <w:szCs w:val="20"/>
        </w:rPr>
        <w:t>VERDURAS DESHIDRATADAS</w:t>
      </w:r>
    </w:p>
    <w:p w:rsidR="00CC2A99" w:rsidRPr="00CC2A99" w:rsidRDefault="00CC2A99" w:rsidP="00A577DA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F2F2F"/>
          <w:sz w:val="20"/>
          <w:szCs w:val="20"/>
        </w:rPr>
      </w:pPr>
      <w:bookmarkStart w:id="0" w:name="_GoBack"/>
      <w:bookmarkEnd w:id="0"/>
      <w:r w:rsidRPr="00CC2A99">
        <w:rPr>
          <w:rFonts w:ascii="Arial" w:hAnsi="Arial" w:cs="Arial"/>
          <w:color w:val="2F2F2F"/>
          <w:sz w:val="20"/>
          <w:szCs w:val="20"/>
        </w:rPr>
        <w:t>VINAGRE</w:t>
      </w:r>
    </w:p>
    <w:p w:rsidR="00CC2A99" w:rsidRDefault="00CC2A99" w:rsidP="00CC2A99">
      <w:pPr>
        <w:shd w:val="clear" w:color="auto" w:fill="FFFFFF"/>
        <w:spacing w:after="101" w:line="240" w:lineRule="auto"/>
        <w:ind w:firstLine="288"/>
        <w:jc w:val="both"/>
        <w:rPr>
          <w:rFonts w:ascii="Arial" w:hAnsi="Arial" w:cs="Arial"/>
          <w:color w:val="2F2F2F"/>
          <w:sz w:val="18"/>
          <w:szCs w:val="18"/>
        </w:rPr>
      </w:pPr>
    </w:p>
    <w:p w:rsidR="00A30CBF" w:rsidRDefault="00A30CBF" w:rsidP="00A30CB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A30CBF" w:rsidRDefault="00A30CBF" w:rsidP="00A30CB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FUENTE: ACUERDO por el que se emiten las Reglas de Operación del Programa de Abasto Rural a cargo de Diconsa, S.A. de C.V. (DICONSA), para el ejercicio fiscal 201</w:t>
      </w:r>
      <w:r w:rsidR="00CC2A99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</w:t>
      </w: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A30CBF" w:rsidRDefault="00A30CBF" w:rsidP="00A30CBF"/>
    <w:p w:rsidR="005947EA" w:rsidRDefault="005947EA"/>
    <w:sectPr w:rsidR="005947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2B6"/>
    <w:rsid w:val="004462B6"/>
    <w:rsid w:val="005947EA"/>
    <w:rsid w:val="00A30CBF"/>
    <w:rsid w:val="00A577DA"/>
    <w:rsid w:val="00C82C1C"/>
    <w:rsid w:val="00C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F65A0"/>
  <w15:chartTrackingRefBased/>
  <w15:docId w15:val="{3FECA229-3968-4426-8234-848A8F5BD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CB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09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2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7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2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71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14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01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1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7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81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6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6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2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79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3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3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6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3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9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8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392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03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825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333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307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722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56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262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176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0122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981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65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86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143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266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072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984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843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99576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2523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614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469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364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812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55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78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993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388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635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933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27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3433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628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02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9012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361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601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612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3267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223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9819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0976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666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7360">
          <w:marLeft w:val="0"/>
          <w:marRight w:val="0"/>
          <w:marTop w:val="0"/>
          <w:marBottom w:val="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ERIKA TORRES GODINEZ</cp:lastModifiedBy>
  <cp:revision>5</cp:revision>
  <dcterms:created xsi:type="dcterms:W3CDTF">2017-12-15T09:24:00Z</dcterms:created>
  <dcterms:modified xsi:type="dcterms:W3CDTF">2018-05-03T15:11:00Z</dcterms:modified>
</cp:coreProperties>
</file>